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DCC34" w14:textId="63CC1B63" w:rsidR="00113F5A" w:rsidRPr="00113F5A" w:rsidRDefault="00113F5A" w:rsidP="00113F5A">
      <w:pPr>
        <w:widowControl w:val="0"/>
        <w:autoSpaceDE w:val="0"/>
        <w:autoSpaceDN w:val="0"/>
        <w:spacing w:before="92" w:after="0" w:line="240" w:lineRule="auto"/>
        <w:ind w:right="700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113F5A">
        <w:rPr>
          <w:rFonts w:ascii="Times New Roman" w:eastAsia="Arial" w:hAnsi="Times New Roman" w:cs="Times New Roman"/>
          <w:b/>
          <w:sz w:val="20"/>
          <w:szCs w:val="20"/>
        </w:rPr>
        <w:t xml:space="preserve">         EMS FELLOW</w:t>
      </w:r>
      <w:r>
        <w:rPr>
          <w:rFonts w:ascii="Times New Roman" w:eastAsia="Arial" w:hAnsi="Times New Roman" w:cs="Times New Roman"/>
          <w:b/>
          <w:sz w:val="20"/>
          <w:szCs w:val="20"/>
        </w:rPr>
        <w:t xml:space="preserve">SHIP: </w:t>
      </w:r>
      <w:r w:rsidRPr="00113F5A">
        <w:rPr>
          <w:rFonts w:ascii="Times New Roman" w:eastAsia="Arial" w:hAnsi="Times New Roman" w:cs="Times New Roman"/>
          <w:b/>
          <w:sz w:val="20"/>
          <w:szCs w:val="20"/>
        </w:rPr>
        <w:t xml:space="preserve"> SENTINEL EVENT INVESTIGATION</w:t>
      </w:r>
      <w:r>
        <w:rPr>
          <w:rFonts w:ascii="Times New Roman" w:eastAsia="Arial" w:hAnsi="Times New Roman" w:cs="Times New Roman"/>
          <w:b/>
          <w:sz w:val="20"/>
          <w:szCs w:val="20"/>
        </w:rPr>
        <w:t xml:space="preserve"> EVALUATION</w:t>
      </w:r>
    </w:p>
    <w:p w14:paraId="534FE239" w14:textId="77777777" w:rsidR="00113F5A" w:rsidRPr="00113F5A" w:rsidRDefault="00113F5A" w:rsidP="00113F5A">
      <w:pPr>
        <w:widowControl w:val="0"/>
        <w:autoSpaceDE w:val="0"/>
        <w:autoSpaceDN w:val="0"/>
        <w:spacing w:before="1" w:after="0" w:line="240" w:lineRule="auto"/>
        <w:ind w:left="628" w:right="703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113F5A">
        <w:rPr>
          <w:rFonts w:ascii="Times New Roman" w:eastAsia="Arial" w:hAnsi="Times New Roman" w:cs="Times New Roman"/>
          <w:sz w:val="20"/>
          <w:szCs w:val="20"/>
        </w:rPr>
        <w:t>[PR IV.A.2.a</w:t>
      </w:r>
      <w:proofErr w:type="gramStart"/>
      <w:r w:rsidRPr="00113F5A">
        <w:rPr>
          <w:rFonts w:ascii="Times New Roman" w:eastAsia="Arial" w:hAnsi="Times New Roman" w:cs="Times New Roman"/>
          <w:sz w:val="20"/>
          <w:szCs w:val="20"/>
        </w:rPr>
        <w:t>).(</w:t>
      </w:r>
      <w:proofErr w:type="gramEnd"/>
      <w:r w:rsidRPr="00113F5A">
        <w:rPr>
          <w:rFonts w:ascii="Times New Roman" w:eastAsia="Arial" w:hAnsi="Times New Roman" w:cs="Times New Roman"/>
          <w:sz w:val="20"/>
          <w:szCs w:val="20"/>
        </w:rPr>
        <w:t>2).(b).(ii)]</w:t>
      </w:r>
      <w:r w:rsidRPr="00113F5A">
        <w:rPr>
          <w:rFonts w:ascii="Times New Roman" w:eastAsia="Arial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741C46A" wp14:editId="0118D288">
                <wp:simplePos x="0" y="0"/>
                <wp:positionH relativeFrom="page">
                  <wp:posOffset>804545</wp:posOffset>
                </wp:positionH>
                <wp:positionV relativeFrom="paragraph">
                  <wp:posOffset>189865</wp:posOffset>
                </wp:positionV>
                <wp:extent cx="6254750" cy="0"/>
                <wp:effectExtent l="13970" t="8890" r="8255" b="10160"/>
                <wp:wrapTopAndBottom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7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6393A" id="Straight Connector 3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35pt,14.95pt" to="555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C0KQIAAFEEAAAOAAAAZHJzL2Uyb0RvYy54bWysVE2P2jAQvVfqf7B8hxA2fEWEVZVAL9su&#10;EtsfYGyHWHVsyzYEVPW/d+wAYttLVZWDGXtmnt/MPGf5fG4lOnHrhFYFTocjjLiimgl1KPC3t81g&#10;jpHzRDEiteIFvnCHn1cfPyw7k/OxbrRk3CIAUS7vTIEb702eJI42vCVuqA1X4Ky1bYmHrT0kzJIO&#10;0FuZjEejadJpy4zVlDsHp1XvxKuIX9ec+te6dtwjWWDg5uNq47oPa7JakvxgiWkEvdIg/8CiJULB&#10;pXeoiniCjlb8AdUKarXTtR9S3Sa6rgXlsQaoJh39Vs2uIYbHWqA5ztzb5P4fLP162lokWIGfZhgp&#10;0sKMdt4ScWg8KrVS0EFtETihU51xOSSUamtDrfSsduZF0+8OKV02RB14ZPx2MYCShozkXUrYOAP3&#10;7bsvmkEMOXod23aubRsgoSHoHKdzuU+Hnz2icDgdT7LZBIZIb76E5LdEY53/zHWLglFgKVRoHMnJ&#10;6cX5QITkt5BwrPRGSBmHLxXqCrxIsywmOC0FC84Q5uxhX0qLTiTIJ/5iVeB5DAvIFXFNHxddvbCs&#10;PioWb2k4Yeur7YmQvQ2spAoXQY3A82r1wvmxGC3W8/U8G2Tj6XqQjapq8GlTZoPpJp1NqqeqLKv0&#10;Z+CcZnkjGOMq0L6JOM3+TiTX59TL7y7je3+S9+ixkUD29h9JxyGHufYK2Wt22drb8EG3Mfj6xsLD&#10;eNyD/fglWP0CAAD//wMAUEsDBBQABgAIAAAAIQBmnwQJ2wAAAAoBAAAPAAAAZHJzL2Rvd25yZXYu&#10;eG1sTI/BTsMwEETvSPyDtUjcqEMOKQ1xKlSFC+IAKR+wjZfYIraj2G1Cv56tOMDeZnY0+7baLm4Q&#10;J5qiDV7B/SoDQb4L2vpewcf++e4BREzoNQ7Bk4JvirCtr68qLHWY/Tud2tQLLvGxRAUmpbGUMnaG&#10;HMZVGMnz7jNMDhPLqZd6wpnL3SDzLCukQ+v5gsGRdoa6r/boFLRvr3Pxcj7Pzbq1GFOypml2St3e&#10;LE+PIBIt6S8MF3xGh5qZDuHodRQD67xYc1RBvtmAuAR42Dn8OrKu5P8X6h8AAAD//wMAUEsBAi0A&#10;FAAGAAgAAAAhALaDOJL+AAAA4QEAABMAAAAAAAAAAAAAAAAAAAAAAFtDb250ZW50X1R5cGVzXS54&#10;bWxQSwECLQAUAAYACAAAACEAOP0h/9YAAACUAQAACwAAAAAAAAAAAAAAAAAvAQAAX3JlbHMvLnJl&#10;bHNQSwECLQAUAAYACAAAACEAwlIwtCkCAABRBAAADgAAAAAAAAAAAAAAAAAuAgAAZHJzL2Uyb0Rv&#10;Yy54bWxQSwECLQAUAAYACAAAACEAZp8ECdsAAAAKAQAADwAAAAAAAAAAAAAAAACDBAAAZHJzL2Rv&#10;d25yZXYueG1sUEsFBgAAAAAEAAQA8wAAAIsFAAAAAA==&#10;" strokeweight=".72pt">
                <w10:wrap type="topAndBottom" anchorx="page"/>
              </v:line>
            </w:pict>
          </mc:Fallback>
        </mc:AlternateContent>
      </w:r>
    </w:p>
    <w:p w14:paraId="3AA67DF3" w14:textId="77777777" w:rsidR="00113F5A" w:rsidRPr="00113F5A" w:rsidRDefault="00113F5A" w:rsidP="00113F5A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Times New Roman" w:cs="Times New Roman"/>
          <w:b/>
          <w:sz w:val="20"/>
          <w:szCs w:val="20"/>
        </w:rPr>
      </w:pP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4854"/>
        <w:gridCol w:w="4854"/>
      </w:tblGrid>
      <w:tr w:rsidR="00113F5A" w:rsidRPr="00113F5A" w14:paraId="514C92B6" w14:textId="77777777" w:rsidTr="00861741">
        <w:trPr>
          <w:trHeight w:val="267"/>
        </w:trPr>
        <w:tc>
          <w:tcPr>
            <w:tcW w:w="4854" w:type="dxa"/>
          </w:tcPr>
          <w:p w14:paraId="203A9391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13F5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FELOW NAME</w:t>
            </w:r>
          </w:p>
        </w:tc>
        <w:tc>
          <w:tcPr>
            <w:tcW w:w="4854" w:type="dxa"/>
          </w:tcPr>
          <w:p w14:paraId="023BF5AD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13F5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113F5A" w:rsidRPr="00113F5A" w14:paraId="266F9AFB" w14:textId="77777777" w:rsidTr="00861741">
        <w:trPr>
          <w:trHeight w:val="267"/>
        </w:trPr>
        <w:tc>
          <w:tcPr>
            <w:tcW w:w="4854" w:type="dxa"/>
          </w:tcPr>
          <w:p w14:paraId="01A5380D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13F5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FACULTY</w:t>
            </w:r>
          </w:p>
        </w:tc>
        <w:tc>
          <w:tcPr>
            <w:tcW w:w="4854" w:type="dxa"/>
          </w:tcPr>
          <w:p w14:paraId="3A63EC5E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13F5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ACTUAL / SIMILATED EVENT</w:t>
            </w:r>
          </w:p>
        </w:tc>
      </w:tr>
      <w:tr w:rsidR="00113F5A" w:rsidRPr="00113F5A" w14:paraId="6DAA6AC8" w14:textId="77777777" w:rsidTr="00861741">
        <w:trPr>
          <w:trHeight w:val="253"/>
        </w:trPr>
        <w:tc>
          <w:tcPr>
            <w:tcW w:w="4854" w:type="dxa"/>
          </w:tcPr>
          <w:p w14:paraId="22996368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13F5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FACULTY SIGNATURE</w:t>
            </w:r>
          </w:p>
        </w:tc>
        <w:tc>
          <w:tcPr>
            <w:tcW w:w="4854" w:type="dxa"/>
          </w:tcPr>
          <w:p w14:paraId="7187468C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13F5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EMS AGENCY </w:t>
            </w:r>
          </w:p>
        </w:tc>
      </w:tr>
    </w:tbl>
    <w:p w14:paraId="3DCF79A9" w14:textId="77777777" w:rsidR="00113F5A" w:rsidRPr="00113F5A" w:rsidRDefault="00113F5A" w:rsidP="00113F5A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Times New Roman" w:cs="Times New Roman"/>
          <w:b/>
          <w:sz w:val="20"/>
          <w:szCs w:val="20"/>
        </w:rPr>
      </w:pPr>
    </w:p>
    <w:p w14:paraId="5B7B1DBD" w14:textId="77777777" w:rsidR="00113F5A" w:rsidRPr="00113F5A" w:rsidRDefault="00113F5A" w:rsidP="00113F5A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Times New Roman" w:cs="Times New Roman"/>
          <w:b/>
          <w:sz w:val="20"/>
          <w:szCs w:val="20"/>
        </w:rPr>
      </w:pPr>
    </w:p>
    <w:tbl>
      <w:tblPr>
        <w:tblW w:w="98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5"/>
        <w:gridCol w:w="720"/>
        <w:gridCol w:w="720"/>
        <w:gridCol w:w="720"/>
        <w:gridCol w:w="720"/>
      </w:tblGrid>
      <w:tr w:rsidR="00113F5A" w:rsidRPr="00113F5A" w14:paraId="66F916D6" w14:textId="77777777" w:rsidTr="00861741">
        <w:trPr>
          <w:trHeight w:val="600"/>
        </w:trPr>
        <w:tc>
          <w:tcPr>
            <w:tcW w:w="7015" w:type="dxa"/>
            <w:shd w:val="clear" w:color="auto" w:fill="C0C0C0"/>
          </w:tcPr>
          <w:p w14:paraId="1D30B13B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before="142" w:after="0" w:line="240" w:lineRule="auto"/>
              <w:ind w:left="11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13F5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KNOWLEDGE AND SKILLS</w:t>
            </w:r>
          </w:p>
        </w:tc>
        <w:tc>
          <w:tcPr>
            <w:tcW w:w="720" w:type="dxa"/>
            <w:shd w:val="clear" w:color="auto" w:fill="C0C0C0"/>
          </w:tcPr>
          <w:p w14:paraId="700BE88A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before="142" w:after="0" w:line="240" w:lineRule="auto"/>
              <w:ind w:left="122" w:right="124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13F5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NI</w:t>
            </w:r>
          </w:p>
        </w:tc>
        <w:tc>
          <w:tcPr>
            <w:tcW w:w="720" w:type="dxa"/>
            <w:shd w:val="clear" w:color="auto" w:fill="C0C0C0"/>
          </w:tcPr>
          <w:p w14:paraId="13E4FA9C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before="142" w:after="0" w:line="240" w:lineRule="auto"/>
              <w:ind w:left="125" w:right="124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13F5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ME</w:t>
            </w:r>
          </w:p>
        </w:tc>
        <w:tc>
          <w:tcPr>
            <w:tcW w:w="720" w:type="dxa"/>
            <w:shd w:val="clear" w:color="auto" w:fill="C0C0C0"/>
          </w:tcPr>
          <w:p w14:paraId="526EEB8B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before="142" w:after="0" w:line="240" w:lineRule="auto"/>
              <w:ind w:left="124" w:right="124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13F5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EE</w:t>
            </w:r>
          </w:p>
        </w:tc>
        <w:tc>
          <w:tcPr>
            <w:tcW w:w="720" w:type="dxa"/>
            <w:shd w:val="clear" w:color="auto" w:fill="C0C0C0"/>
          </w:tcPr>
          <w:p w14:paraId="044F082B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before="142" w:after="0" w:line="240" w:lineRule="auto"/>
              <w:ind w:left="112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13F5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N/A</w:t>
            </w:r>
          </w:p>
        </w:tc>
      </w:tr>
      <w:tr w:rsidR="00113F5A" w:rsidRPr="00113F5A" w14:paraId="529C83F8" w14:textId="77777777" w:rsidTr="00861741">
        <w:trPr>
          <w:trHeight w:val="560"/>
        </w:trPr>
        <w:tc>
          <w:tcPr>
            <w:tcW w:w="7015" w:type="dxa"/>
          </w:tcPr>
          <w:p w14:paraId="7CEDF8F0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before="144" w:after="0" w:line="240" w:lineRule="auto"/>
              <w:ind w:left="1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13F5A">
              <w:rPr>
                <w:rFonts w:ascii="Times New Roman" w:eastAsia="Arial" w:hAnsi="Times New Roman" w:cs="Times New Roman"/>
                <w:sz w:val="20"/>
                <w:szCs w:val="20"/>
              </w:rPr>
              <w:t>Gathers incident information (PC, SBP)</w:t>
            </w:r>
          </w:p>
        </w:tc>
        <w:tc>
          <w:tcPr>
            <w:tcW w:w="720" w:type="dxa"/>
          </w:tcPr>
          <w:p w14:paraId="5074104A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FA1BF87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B3D4CF3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9BDD4E1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113F5A" w:rsidRPr="00113F5A" w14:paraId="207D7F67" w14:textId="77777777" w:rsidTr="00861741">
        <w:trPr>
          <w:trHeight w:val="560"/>
        </w:trPr>
        <w:tc>
          <w:tcPr>
            <w:tcW w:w="7015" w:type="dxa"/>
          </w:tcPr>
          <w:p w14:paraId="597F9ED4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before="144" w:after="0" w:line="240" w:lineRule="auto"/>
              <w:ind w:left="1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13F5A">
              <w:rPr>
                <w:rFonts w:ascii="Times New Roman" w:eastAsia="Arial" w:hAnsi="Times New Roman" w:cs="Times New Roman"/>
                <w:sz w:val="20"/>
                <w:szCs w:val="20"/>
              </w:rPr>
              <w:t>Reviews pertinent literature related to incident (SBP, PBL)</w:t>
            </w:r>
          </w:p>
        </w:tc>
        <w:tc>
          <w:tcPr>
            <w:tcW w:w="720" w:type="dxa"/>
          </w:tcPr>
          <w:p w14:paraId="0FFD0DC6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A0627D6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93344D0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EE3B402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113F5A" w:rsidRPr="00113F5A" w14:paraId="3EEC8965" w14:textId="77777777" w:rsidTr="00861741">
        <w:trPr>
          <w:trHeight w:val="560"/>
        </w:trPr>
        <w:tc>
          <w:tcPr>
            <w:tcW w:w="7015" w:type="dxa"/>
          </w:tcPr>
          <w:p w14:paraId="098D619F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before="144" w:after="0" w:line="240" w:lineRule="auto"/>
              <w:ind w:left="1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13F5A">
              <w:rPr>
                <w:rFonts w:ascii="Times New Roman" w:eastAsia="Arial" w:hAnsi="Times New Roman" w:cs="Times New Roman"/>
                <w:sz w:val="20"/>
                <w:szCs w:val="20"/>
              </w:rPr>
              <w:t>Seeks incident review from all involved (ICS)</w:t>
            </w:r>
          </w:p>
        </w:tc>
        <w:tc>
          <w:tcPr>
            <w:tcW w:w="720" w:type="dxa"/>
          </w:tcPr>
          <w:p w14:paraId="0FE6C404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2FA8A39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0956C1A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F60C82E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113F5A" w:rsidRPr="00113F5A" w14:paraId="25B1E382" w14:textId="77777777" w:rsidTr="00861741">
        <w:trPr>
          <w:trHeight w:val="820"/>
        </w:trPr>
        <w:tc>
          <w:tcPr>
            <w:tcW w:w="7015" w:type="dxa"/>
          </w:tcPr>
          <w:p w14:paraId="135FB04D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before="144" w:after="0" w:line="240" w:lineRule="auto"/>
              <w:ind w:left="110" w:right="59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13F5A">
              <w:rPr>
                <w:rFonts w:ascii="Times New Roman" w:eastAsia="Arial" w:hAnsi="Times New Roman" w:cs="Times New Roman"/>
                <w:sz w:val="20"/>
                <w:szCs w:val="20"/>
              </w:rPr>
              <w:t>Identifies individual and system areas of improvement (MK, SBP, PBL)</w:t>
            </w:r>
          </w:p>
        </w:tc>
        <w:tc>
          <w:tcPr>
            <w:tcW w:w="720" w:type="dxa"/>
          </w:tcPr>
          <w:p w14:paraId="58FB2DD2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719C5CE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2C6349E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8DD87DC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113F5A" w:rsidRPr="00113F5A" w14:paraId="382A9531" w14:textId="77777777" w:rsidTr="00861741">
        <w:trPr>
          <w:trHeight w:val="560"/>
        </w:trPr>
        <w:tc>
          <w:tcPr>
            <w:tcW w:w="7015" w:type="dxa"/>
          </w:tcPr>
          <w:p w14:paraId="3471AAE0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before="144" w:after="0" w:line="240" w:lineRule="auto"/>
              <w:ind w:left="1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13F5A">
              <w:rPr>
                <w:rFonts w:ascii="Times New Roman" w:eastAsia="Arial" w:hAnsi="Times New Roman" w:cs="Times New Roman"/>
                <w:sz w:val="20"/>
                <w:szCs w:val="20"/>
              </w:rPr>
              <w:t>Determines EMS system changes if needed (MK, SBP, PBL)</w:t>
            </w:r>
          </w:p>
        </w:tc>
        <w:tc>
          <w:tcPr>
            <w:tcW w:w="720" w:type="dxa"/>
          </w:tcPr>
          <w:p w14:paraId="07B51325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8AC15A8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CC7B61C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4A20F1C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113F5A" w:rsidRPr="00113F5A" w14:paraId="5FB90D42" w14:textId="77777777" w:rsidTr="00861741">
        <w:trPr>
          <w:trHeight w:val="560"/>
        </w:trPr>
        <w:tc>
          <w:tcPr>
            <w:tcW w:w="7015" w:type="dxa"/>
          </w:tcPr>
          <w:p w14:paraId="54AA417B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before="144" w:after="0" w:line="240" w:lineRule="auto"/>
              <w:ind w:left="1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13F5A">
              <w:rPr>
                <w:rFonts w:ascii="Times New Roman" w:eastAsia="Arial" w:hAnsi="Times New Roman" w:cs="Times New Roman"/>
                <w:sz w:val="20"/>
                <w:szCs w:val="20"/>
              </w:rPr>
              <w:t>Educates personnel wherever applicable (PC, MK, SBP)</w:t>
            </w:r>
          </w:p>
        </w:tc>
        <w:tc>
          <w:tcPr>
            <w:tcW w:w="720" w:type="dxa"/>
          </w:tcPr>
          <w:p w14:paraId="229EECDE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5F1CAAD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7F93A5E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F411B16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113F5A" w:rsidRPr="00113F5A" w14:paraId="76E5B365" w14:textId="77777777" w:rsidTr="00861741">
        <w:trPr>
          <w:trHeight w:val="560"/>
        </w:trPr>
        <w:tc>
          <w:tcPr>
            <w:tcW w:w="7015" w:type="dxa"/>
          </w:tcPr>
          <w:p w14:paraId="593E76E4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before="146" w:after="0" w:line="240" w:lineRule="auto"/>
              <w:ind w:left="1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13F5A">
              <w:rPr>
                <w:rFonts w:ascii="Times New Roman" w:eastAsia="Arial" w:hAnsi="Times New Roman" w:cs="Times New Roman"/>
                <w:sz w:val="20"/>
                <w:szCs w:val="20"/>
              </w:rPr>
              <w:t>Assesses need for follow-up and remediation (MK, SBP, PBL)</w:t>
            </w:r>
          </w:p>
        </w:tc>
        <w:tc>
          <w:tcPr>
            <w:tcW w:w="720" w:type="dxa"/>
          </w:tcPr>
          <w:p w14:paraId="4C63E178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ECD8DDD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EC825E3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F623DB1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113F5A" w:rsidRPr="00113F5A" w14:paraId="301D1E27" w14:textId="77777777" w:rsidTr="00861741">
        <w:trPr>
          <w:trHeight w:val="600"/>
        </w:trPr>
        <w:tc>
          <w:tcPr>
            <w:tcW w:w="7015" w:type="dxa"/>
            <w:shd w:val="clear" w:color="auto" w:fill="C0C0C0"/>
          </w:tcPr>
          <w:p w14:paraId="652032E2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before="142" w:after="0" w:line="240" w:lineRule="auto"/>
              <w:ind w:left="11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13F5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BEHAVIORS</w:t>
            </w:r>
          </w:p>
        </w:tc>
        <w:tc>
          <w:tcPr>
            <w:tcW w:w="720" w:type="dxa"/>
            <w:shd w:val="clear" w:color="auto" w:fill="C0C0C0"/>
          </w:tcPr>
          <w:p w14:paraId="1F4CF86C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before="142" w:after="0" w:line="240" w:lineRule="auto"/>
              <w:ind w:left="122" w:right="124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13F5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NI</w:t>
            </w:r>
          </w:p>
        </w:tc>
        <w:tc>
          <w:tcPr>
            <w:tcW w:w="720" w:type="dxa"/>
            <w:shd w:val="clear" w:color="auto" w:fill="C0C0C0"/>
          </w:tcPr>
          <w:p w14:paraId="66E3056C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before="142" w:after="0" w:line="240" w:lineRule="auto"/>
              <w:ind w:left="125" w:right="124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13F5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ME</w:t>
            </w:r>
          </w:p>
        </w:tc>
        <w:tc>
          <w:tcPr>
            <w:tcW w:w="720" w:type="dxa"/>
            <w:shd w:val="clear" w:color="auto" w:fill="C0C0C0"/>
          </w:tcPr>
          <w:p w14:paraId="2E53F74C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before="142" w:after="0" w:line="240" w:lineRule="auto"/>
              <w:ind w:left="124" w:right="124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13F5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EE</w:t>
            </w:r>
          </w:p>
        </w:tc>
        <w:tc>
          <w:tcPr>
            <w:tcW w:w="720" w:type="dxa"/>
            <w:shd w:val="clear" w:color="auto" w:fill="C0C0C0"/>
          </w:tcPr>
          <w:p w14:paraId="6642EA23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before="142" w:after="0" w:line="240" w:lineRule="auto"/>
              <w:ind w:left="112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13F5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N/A</w:t>
            </w:r>
          </w:p>
        </w:tc>
      </w:tr>
      <w:tr w:rsidR="00113F5A" w:rsidRPr="00113F5A" w14:paraId="0BE80788" w14:textId="77777777" w:rsidTr="00861741">
        <w:trPr>
          <w:trHeight w:val="560"/>
        </w:trPr>
        <w:tc>
          <w:tcPr>
            <w:tcW w:w="7015" w:type="dxa"/>
          </w:tcPr>
          <w:p w14:paraId="681A850C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before="144" w:after="0" w:line="240" w:lineRule="auto"/>
              <w:ind w:left="1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13F5A">
              <w:rPr>
                <w:rFonts w:ascii="Times New Roman" w:eastAsia="Arial" w:hAnsi="Times New Roman" w:cs="Times New Roman"/>
                <w:sz w:val="20"/>
                <w:szCs w:val="20"/>
              </w:rPr>
              <w:t>Demonstrates leadership role in review (ICS, P)</w:t>
            </w:r>
          </w:p>
        </w:tc>
        <w:tc>
          <w:tcPr>
            <w:tcW w:w="720" w:type="dxa"/>
          </w:tcPr>
          <w:p w14:paraId="5C6F171E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CD6BA1C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AE8057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57E5DF9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113F5A" w:rsidRPr="00113F5A" w14:paraId="59EC7747" w14:textId="77777777" w:rsidTr="00861741">
        <w:trPr>
          <w:trHeight w:val="560"/>
        </w:trPr>
        <w:tc>
          <w:tcPr>
            <w:tcW w:w="7015" w:type="dxa"/>
          </w:tcPr>
          <w:p w14:paraId="5F759970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before="144" w:after="0" w:line="240" w:lineRule="auto"/>
              <w:ind w:left="1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13F5A">
              <w:rPr>
                <w:rFonts w:ascii="Times New Roman" w:eastAsia="Arial" w:hAnsi="Times New Roman" w:cs="Times New Roman"/>
                <w:sz w:val="20"/>
                <w:szCs w:val="20"/>
              </w:rPr>
              <w:t>Communicates effectively (ICS, P)</w:t>
            </w:r>
          </w:p>
        </w:tc>
        <w:tc>
          <w:tcPr>
            <w:tcW w:w="720" w:type="dxa"/>
          </w:tcPr>
          <w:p w14:paraId="3D8C3DE5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82F5CB9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C04F993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5E76A79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113F5A" w:rsidRPr="00113F5A" w14:paraId="310FC3BB" w14:textId="77777777" w:rsidTr="00861741">
        <w:trPr>
          <w:trHeight w:val="560"/>
        </w:trPr>
        <w:tc>
          <w:tcPr>
            <w:tcW w:w="7015" w:type="dxa"/>
          </w:tcPr>
          <w:p w14:paraId="5FA8B808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before="144" w:after="0" w:line="240" w:lineRule="auto"/>
              <w:ind w:left="1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13F5A">
              <w:rPr>
                <w:rFonts w:ascii="Times New Roman" w:eastAsia="Arial" w:hAnsi="Times New Roman" w:cs="Times New Roman"/>
                <w:sz w:val="20"/>
                <w:szCs w:val="20"/>
              </w:rPr>
              <w:t>Respectful of all professional associates (P)</w:t>
            </w:r>
          </w:p>
        </w:tc>
        <w:tc>
          <w:tcPr>
            <w:tcW w:w="720" w:type="dxa"/>
          </w:tcPr>
          <w:p w14:paraId="66A8F18E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A47CEF1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FDAE525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B957E00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113F5A" w:rsidRPr="00113F5A" w14:paraId="638B641D" w14:textId="77777777" w:rsidTr="00861741">
        <w:trPr>
          <w:trHeight w:val="560"/>
        </w:trPr>
        <w:tc>
          <w:tcPr>
            <w:tcW w:w="7015" w:type="dxa"/>
          </w:tcPr>
          <w:p w14:paraId="44D4AEFB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before="146" w:after="0" w:line="240" w:lineRule="auto"/>
              <w:ind w:left="1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13F5A">
              <w:rPr>
                <w:rFonts w:ascii="Times New Roman" w:eastAsia="Arial" w:hAnsi="Times New Roman" w:cs="Times New Roman"/>
                <w:sz w:val="20"/>
                <w:szCs w:val="20"/>
              </w:rPr>
              <w:t>Provides effective conflict resolution (ICS, P)</w:t>
            </w:r>
          </w:p>
        </w:tc>
        <w:tc>
          <w:tcPr>
            <w:tcW w:w="720" w:type="dxa"/>
          </w:tcPr>
          <w:p w14:paraId="2E49A90E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AE737B4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350E860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1EFB1FA" w14:textId="77777777" w:rsidR="00113F5A" w:rsidRPr="00113F5A" w:rsidRDefault="00113F5A" w:rsidP="00113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14:paraId="758C9163" w14:textId="77777777" w:rsidR="00113F5A" w:rsidRPr="00113F5A" w:rsidRDefault="00113F5A" w:rsidP="00113F5A">
      <w:pPr>
        <w:widowControl w:val="0"/>
        <w:autoSpaceDE w:val="0"/>
        <w:autoSpaceDN w:val="0"/>
        <w:spacing w:after="0" w:line="240" w:lineRule="auto"/>
        <w:ind w:left="628" w:right="706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113F5A">
        <w:rPr>
          <w:rFonts w:ascii="Times New Roman" w:eastAsia="Arial" w:hAnsi="Times New Roman" w:cs="Times New Roman"/>
          <w:sz w:val="20"/>
          <w:szCs w:val="20"/>
        </w:rPr>
        <w:t>MK=Medical Knowledge, PC=Patient Care, SBP= Systems Based Practice, ICS=Interpersonal and Communications Skills, P=Professionalism</w:t>
      </w:r>
    </w:p>
    <w:p w14:paraId="2CB2868A" w14:textId="77777777" w:rsidR="00113F5A" w:rsidRPr="00113F5A" w:rsidRDefault="00113F5A" w:rsidP="00113F5A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14:paraId="57E03479" w14:textId="77777777" w:rsidR="00113F5A" w:rsidRPr="00113F5A" w:rsidRDefault="00113F5A" w:rsidP="00113F5A">
      <w:pPr>
        <w:widowControl w:val="0"/>
        <w:tabs>
          <w:tab w:val="left" w:pos="2315"/>
          <w:tab w:val="left" w:pos="5212"/>
          <w:tab w:val="left" w:pos="7574"/>
        </w:tabs>
        <w:autoSpaceDE w:val="0"/>
        <w:autoSpaceDN w:val="0"/>
        <w:spacing w:after="0" w:line="240" w:lineRule="auto"/>
        <w:ind w:left="155"/>
        <w:rPr>
          <w:rFonts w:ascii="Times New Roman" w:eastAsia="Arial" w:hAnsi="Times New Roman" w:cs="Times New Roman"/>
          <w:sz w:val="20"/>
          <w:szCs w:val="20"/>
        </w:rPr>
      </w:pPr>
      <w:r w:rsidRPr="00113F5A">
        <w:rPr>
          <w:rFonts w:ascii="Times New Roman" w:eastAsia="Arial" w:hAnsi="Times New Roman" w:cs="Times New Roman"/>
          <w:b/>
          <w:sz w:val="20"/>
          <w:szCs w:val="20"/>
        </w:rPr>
        <w:t>Assessment:</w:t>
      </w:r>
      <w:r w:rsidRPr="00113F5A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113F5A">
        <w:rPr>
          <w:rFonts w:ascii="Times New Roman" w:eastAsia="Arial" w:hAnsi="Times New Roman" w:cs="Times New Roman"/>
          <w:sz w:val="20"/>
          <w:szCs w:val="20"/>
        </w:rPr>
        <w:t>Needs</w:t>
      </w:r>
      <w:r w:rsidRPr="00113F5A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113F5A">
        <w:rPr>
          <w:rFonts w:ascii="Times New Roman" w:eastAsia="Arial" w:hAnsi="Times New Roman" w:cs="Times New Roman"/>
          <w:sz w:val="20"/>
          <w:szCs w:val="20"/>
        </w:rPr>
        <w:t>Improvement</w:t>
      </w:r>
      <w:r w:rsidRPr="00113F5A">
        <w:rPr>
          <w:rFonts w:ascii="Times New Roman" w:eastAsia="Arial" w:hAnsi="Times New Roman" w:cs="Times New Roman"/>
          <w:sz w:val="20"/>
          <w:szCs w:val="20"/>
        </w:rPr>
        <w:tab/>
        <w:t>Meets</w:t>
      </w:r>
      <w:r w:rsidRPr="00113F5A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113F5A">
        <w:rPr>
          <w:rFonts w:ascii="Times New Roman" w:eastAsia="Arial" w:hAnsi="Times New Roman" w:cs="Times New Roman"/>
          <w:sz w:val="20"/>
          <w:szCs w:val="20"/>
        </w:rPr>
        <w:t>Expectations</w:t>
      </w:r>
      <w:r w:rsidRPr="00113F5A">
        <w:rPr>
          <w:rFonts w:ascii="Times New Roman" w:eastAsia="Arial" w:hAnsi="Times New Roman" w:cs="Times New Roman"/>
          <w:sz w:val="20"/>
          <w:szCs w:val="20"/>
        </w:rPr>
        <w:tab/>
        <w:t>Exceeds</w:t>
      </w:r>
      <w:r w:rsidRPr="00113F5A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113F5A">
        <w:rPr>
          <w:rFonts w:ascii="Times New Roman" w:eastAsia="Arial" w:hAnsi="Times New Roman" w:cs="Times New Roman"/>
          <w:sz w:val="20"/>
          <w:szCs w:val="20"/>
        </w:rPr>
        <w:t>Expectations</w:t>
      </w:r>
    </w:p>
    <w:p w14:paraId="4F49E5B7" w14:textId="77777777" w:rsidR="00113F5A" w:rsidRPr="00113F5A" w:rsidRDefault="00113F5A" w:rsidP="00113F5A">
      <w:pPr>
        <w:widowControl w:val="0"/>
        <w:autoSpaceDE w:val="0"/>
        <w:autoSpaceDN w:val="0"/>
        <w:spacing w:before="11"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14:paraId="60FE7C90" w14:textId="77777777" w:rsidR="00113F5A" w:rsidRPr="00113F5A" w:rsidRDefault="00113F5A" w:rsidP="00113F5A">
      <w:pPr>
        <w:widowControl w:val="0"/>
        <w:autoSpaceDE w:val="0"/>
        <w:autoSpaceDN w:val="0"/>
        <w:spacing w:after="0" w:line="240" w:lineRule="auto"/>
        <w:ind w:left="156"/>
        <w:rPr>
          <w:rFonts w:ascii="Times New Roman" w:eastAsia="Arial" w:hAnsi="Times New Roman" w:cs="Times New Roman"/>
          <w:b/>
          <w:sz w:val="20"/>
          <w:szCs w:val="20"/>
        </w:rPr>
      </w:pPr>
      <w:r w:rsidRPr="00113F5A">
        <w:rPr>
          <w:rFonts w:ascii="Times New Roman" w:eastAsia="Arial" w:hAnsi="Times New Roman" w:cs="Times New Roman"/>
          <w:b/>
          <w:sz w:val="20"/>
          <w:szCs w:val="20"/>
        </w:rPr>
        <w:t>Comments:</w:t>
      </w:r>
    </w:p>
    <w:p w14:paraId="1DFD8D69" w14:textId="77777777" w:rsidR="00113F5A" w:rsidRPr="00113F5A" w:rsidRDefault="00113F5A" w:rsidP="00113F5A">
      <w:pPr>
        <w:widowControl w:val="0"/>
        <w:autoSpaceDE w:val="0"/>
        <w:autoSpaceDN w:val="0"/>
        <w:spacing w:after="0" w:line="240" w:lineRule="auto"/>
        <w:ind w:left="156"/>
        <w:rPr>
          <w:rFonts w:ascii="Times New Roman" w:eastAsia="Arial" w:hAnsi="Times New Roman" w:cs="Times New Roman"/>
          <w:b/>
          <w:sz w:val="20"/>
          <w:szCs w:val="20"/>
        </w:rPr>
      </w:pPr>
    </w:p>
    <w:p w14:paraId="1B5F1374" w14:textId="77777777" w:rsidR="00E40F4B" w:rsidRDefault="00192ECA">
      <w:bookmarkStart w:id="0" w:name="_GoBack"/>
      <w:bookmarkEnd w:id="0"/>
    </w:p>
    <w:sectPr w:rsidR="00E40F4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39523" w14:textId="77777777" w:rsidR="00192ECA" w:rsidRDefault="00192ECA" w:rsidP="00113F5A">
      <w:pPr>
        <w:spacing w:after="0" w:line="240" w:lineRule="auto"/>
      </w:pPr>
      <w:r>
        <w:separator/>
      </w:r>
    </w:p>
  </w:endnote>
  <w:endnote w:type="continuationSeparator" w:id="0">
    <w:p w14:paraId="4ABAFCD1" w14:textId="77777777" w:rsidR="00192ECA" w:rsidRDefault="00192ECA" w:rsidP="0011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6806C" w14:textId="77777777" w:rsidR="00192ECA" w:rsidRDefault="00192ECA" w:rsidP="00113F5A">
      <w:pPr>
        <w:spacing w:after="0" w:line="240" w:lineRule="auto"/>
      </w:pPr>
      <w:r>
        <w:separator/>
      </w:r>
    </w:p>
  </w:footnote>
  <w:footnote w:type="continuationSeparator" w:id="0">
    <w:p w14:paraId="0A1B8139" w14:textId="77777777" w:rsidR="00192ECA" w:rsidRDefault="00192ECA" w:rsidP="0011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5B177" w14:textId="77777777" w:rsidR="00113F5A" w:rsidRPr="00113F5A" w:rsidRDefault="00113F5A" w:rsidP="00113F5A">
    <w:pPr>
      <w:pStyle w:val="Header"/>
      <w:jc w:val="center"/>
    </w:pPr>
    <w:r>
      <w:rPr>
        <w:noProof/>
      </w:rPr>
      <w:drawing>
        <wp:inline distT="0" distB="0" distL="0" distR="0" wp14:anchorId="378738EC" wp14:editId="6A719BAE">
          <wp:extent cx="960120" cy="960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SLogo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5A"/>
    <w:rsid w:val="00113F5A"/>
    <w:rsid w:val="00192ECA"/>
    <w:rsid w:val="00592207"/>
    <w:rsid w:val="00CB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91BBD"/>
  <w15:chartTrackingRefBased/>
  <w15:docId w15:val="{A52D30E7-8C6B-4AED-BA99-200141E0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F5A"/>
  </w:style>
  <w:style w:type="paragraph" w:styleId="Footer">
    <w:name w:val="footer"/>
    <w:basedOn w:val="Normal"/>
    <w:link w:val="FooterChar"/>
    <w:uiPriority w:val="99"/>
    <w:unhideWhenUsed/>
    <w:rsid w:val="00113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Lawner</dc:creator>
  <cp:keywords/>
  <dc:description/>
  <cp:lastModifiedBy>Benjamin Lawner</cp:lastModifiedBy>
  <cp:revision>1</cp:revision>
  <dcterms:created xsi:type="dcterms:W3CDTF">2019-06-12T17:06:00Z</dcterms:created>
  <dcterms:modified xsi:type="dcterms:W3CDTF">2019-06-12T17:09:00Z</dcterms:modified>
</cp:coreProperties>
</file>